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B0D2" w14:textId="59ED7E8A" w:rsidR="009B64D9" w:rsidRDefault="009B64D9" w:rsidP="00472233">
      <w:pPr>
        <w:spacing w:after="0"/>
        <w:rPr>
          <w:noProof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55FE" wp14:editId="2370F176">
                <wp:simplePos x="0" y="0"/>
                <wp:positionH relativeFrom="column">
                  <wp:posOffset>-902825</wp:posOffset>
                </wp:positionH>
                <wp:positionV relativeFrom="paragraph">
                  <wp:posOffset>3617</wp:posOffset>
                </wp:positionV>
                <wp:extent cx="7763413" cy="385678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413" cy="38567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3F91B" w14:textId="2CE4FBB3" w:rsidR="009B64D9" w:rsidRPr="007F7666" w:rsidRDefault="009B64D9" w:rsidP="009B64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7666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LIVE STREAMING ADVERTISING RATE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55FE" id="Rectangle 4" o:spid="_x0000_s1026" style="position:absolute;margin-left:-71.1pt;margin-top:.3pt;width:611.3pt;height:3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" fillcolor="#5a5a5a [2109]" strokecolor="#1f3763 [1604]" strokeweight="1pt">
                <v:textbox>
                  <w:txbxContent>
                    <w:p w14:paraId="7FF3F91B" w14:textId="2CE4FBB3" w:rsidR="009B64D9" w:rsidRPr="007F7666" w:rsidRDefault="009B64D9" w:rsidP="009B64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7666">
                        <w:rPr>
                          <w:b/>
                          <w:color w:val="FFFFFF"/>
                          <w:sz w:val="36"/>
                          <w:szCs w:val="32"/>
                        </w:rPr>
                        <w:t>LIVE STREAMING ADVERTISING RATE CARD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4709FE" wp14:editId="3F213C4D">
            <wp:simplePos x="0" y="0"/>
            <wp:positionH relativeFrom="page">
              <wp:posOffset>17780</wp:posOffset>
            </wp:positionH>
            <wp:positionV relativeFrom="paragraph">
              <wp:posOffset>-1195607</wp:posOffset>
            </wp:positionV>
            <wp:extent cx="7754815" cy="1441600"/>
            <wp:effectExtent l="0" t="0" r="0" b="6350"/>
            <wp:wrapNone/>
            <wp:docPr id="3" name="Picture 3" descr="A blurry image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adcast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815" cy="14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E7762" w14:textId="77777777" w:rsidR="009B64D9" w:rsidRDefault="009B64D9" w:rsidP="00472233">
      <w:pPr>
        <w:spacing w:after="0"/>
        <w:rPr>
          <w:b/>
          <w:noProof/>
        </w:rPr>
      </w:pPr>
    </w:p>
    <w:p w14:paraId="0AD12672" w14:textId="5C4A0928" w:rsidR="009B64D9" w:rsidRDefault="007F7666" w:rsidP="00472233">
      <w:pPr>
        <w:spacing w:after="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6ADEE2" wp14:editId="3398F826">
            <wp:simplePos x="0" y="0"/>
            <wp:positionH relativeFrom="column">
              <wp:posOffset>13120</wp:posOffset>
            </wp:positionH>
            <wp:positionV relativeFrom="paragraph">
              <wp:posOffset>158115</wp:posOffset>
            </wp:positionV>
            <wp:extent cx="32385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20329" y="20903"/>
                <wp:lineTo x="20329" y="0"/>
                <wp:lineTo x="0" y="0"/>
              </wp:wrapPolygon>
            </wp:wrapThrough>
            <wp:docPr id="2" name="Picture 2" descr="A picture containing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-M Icon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45BD" w14:textId="08270727" w:rsidR="00472233" w:rsidRDefault="00D10C1D" w:rsidP="00472233">
      <w:pPr>
        <w:spacing w:after="0"/>
      </w:pPr>
      <w:r w:rsidRPr="006D7B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72233" w:rsidRPr="006D7BAF">
        <w:rPr>
          <w:b/>
          <w:sz w:val="24"/>
          <w:szCs w:val="24"/>
        </w:rPr>
        <w:t>(SCHOOL NAME) High School</w:t>
      </w:r>
      <w:r w:rsidR="00472233">
        <w:rPr>
          <w:b/>
          <w:sz w:val="40"/>
        </w:rPr>
        <w:t xml:space="preserve">  </w:t>
      </w:r>
    </w:p>
    <w:tbl>
      <w:tblPr>
        <w:tblStyle w:val="TableGrid"/>
        <w:tblW w:w="9301" w:type="dxa"/>
        <w:tblInd w:w="-31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327"/>
        <w:gridCol w:w="31"/>
        <w:gridCol w:w="6746"/>
        <w:gridCol w:w="31"/>
        <w:gridCol w:w="1091"/>
        <w:gridCol w:w="1075"/>
      </w:tblGrid>
      <w:tr w:rsidR="00472233" w14:paraId="13E5ADB3" w14:textId="77777777" w:rsidTr="009B64D9">
        <w:trPr>
          <w:trHeight w:val="409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C2EE3" w14:textId="7E51CBEB" w:rsidR="00472233" w:rsidRPr="00C87DED" w:rsidRDefault="00472233" w:rsidP="00FB7D0C">
            <w:pPr>
              <w:tabs>
                <w:tab w:val="right" w:pos="8520"/>
              </w:tabs>
              <w:spacing w:line="259" w:lineRule="auto"/>
              <w:rPr>
                <w:sz w:val="24"/>
                <w:szCs w:val="24"/>
              </w:rPr>
            </w:pPr>
            <w:r w:rsidRPr="00C87DED">
              <w:rPr>
                <w:sz w:val="24"/>
                <w:szCs w:val="24"/>
              </w:rPr>
              <w:t>Date: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45FA263" w14:textId="3EDC8E4F" w:rsidR="00472233" w:rsidRPr="00C87DED" w:rsidRDefault="00472233" w:rsidP="00FB7D0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472233" w14:paraId="5272C1AE" w14:textId="77777777" w:rsidTr="009B64D9">
        <w:trPr>
          <w:trHeight w:val="307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D4557B5" w14:textId="77777777" w:rsidR="00472233" w:rsidRDefault="00472233" w:rsidP="00FB7D0C">
            <w:pPr>
              <w:spacing w:line="259" w:lineRule="auto"/>
              <w:ind w:left="31"/>
            </w:pPr>
            <w:r>
              <w:rPr>
                <w:b/>
                <w:color w:val="FFFFFF"/>
                <w:sz w:val="24"/>
              </w:rPr>
              <w:t>BROADCAST PACKAGES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42B6FD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40738D91" w14:textId="77777777" w:rsidTr="009B64D9">
        <w:trPr>
          <w:trHeight w:val="403"/>
        </w:trPr>
        <w:tc>
          <w:tcPr>
            <w:tcW w:w="7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7D0BC7" w14:textId="77777777" w:rsidR="00472233" w:rsidRDefault="00472233" w:rsidP="00FB7D0C">
            <w:pPr>
              <w:spacing w:after="160" w:line="259" w:lineRule="auto"/>
            </w:pPr>
            <w:r>
              <w:t xml:space="preserve">* </w:t>
            </w:r>
            <w:r w:rsidRPr="007A1B99">
              <w:rPr>
                <w:sz w:val="16"/>
                <w:szCs w:val="16"/>
              </w:rPr>
              <w:t>Commercials fulfilled by the school on</w:t>
            </w:r>
            <w:r>
              <w:rPr>
                <w:sz w:val="16"/>
                <w:szCs w:val="16"/>
              </w:rPr>
              <w:t xml:space="preserve"> Mobile App and Website platform.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3339836C" w14:textId="77777777" w:rsidR="00472233" w:rsidRDefault="00472233" w:rsidP="00FB7D0C">
            <w:pPr>
              <w:spacing w:line="259" w:lineRule="auto"/>
              <w:ind w:left="89"/>
              <w:jc w:val="center"/>
            </w:pPr>
            <w:r>
              <w:rPr>
                <w:b/>
                <w:color w:val="FFFFFF"/>
              </w:rPr>
              <w:t>Package Price</w:t>
            </w:r>
          </w:p>
        </w:tc>
      </w:tr>
      <w:tr w:rsidR="00472233" w14:paraId="32D1D712" w14:textId="77777777" w:rsidTr="009B64D9">
        <w:trPr>
          <w:trHeight w:val="291"/>
        </w:trPr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0ACA85" w14:textId="77777777" w:rsidR="00472233" w:rsidRDefault="00472233" w:rsidP="00FB7D0C">
            <w:pPr>
              <w:spacing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17CD" w14:textId="77777777" w:rsidR="00472233" w:rsidRDefault="00472233" w:rsidP="00FB7D0C">
            <w:pPr>
              <w:spacing w:line="259" w:lineRule="auto"/>
              <w:ind w:left="10"/>
            </w:pPr>
            <w:r>
              <w:rPr>
                <w:b/>
              </w:rPr>
              <w:t xml:space="preserve">Football PRESENTING SPONSOR - </w:t>
            </w:r>
            <w:r>
              <w:t>TWO PACKAGES TOTAL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85D1E4" w14:textId="77777777" w:rsidR="00472233" w:rsidRDefault="00472233" w:rsidP="00FB7D0C">
            <w:pPr>
              <w:spacing w:line="259" w:lineRule="auto"/>
              <w:ind w:left="105"/>
              <w:jc w:val="center"/>
            </w:pPr>
            <w:r>
              <w:t>$5,000/per season</w:t>
            </w:r>
          </w:p>
        </w:tc>
      </w:tr>
      <w:tr w:rsidR="00472233" w14:paraId="25942860" w14:textId="77777777" w:rsidTr="009B64D9">
        <w:trPr>
          <w:trHeight w:val="16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348CB4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06B3F2" w14:textId="77777777" w:rsidR="00472233" w:rsidRPr="008050F0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VIDEO COMMERCIALS: Eight (8) - :30 second commercial spots per game (80 Total per season)</w:t>
            </w:r>
          </w:p>
          <w:p w14:paraId="7A3253F4" w14:textId="77777777" w:rsidR="00472233" w:rsidRPr="008050F0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Your logo displayed on the scoreboard overlay throughout broadcast</w:t>
            </w:r>
          </w:p>
          <w:p w14:paraId="77CBC062" w14:textId="77777777" w:rsidR="00472233" w:rsidRPr="008050F0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Your logo displayed on ALL social media game promotions and flyers</w:t>
            </w:r>
          </w:p>
          <w:p w14:paraId="5EA05C79" w14:textId="77777777" w:rsidR="00472233" w:rsidRPr="008050F0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Presenting Sponsor of Replays* (If applicable)</w:t>
            </w:r>
          </w:p>
          <w:p w14:paraId="490864F3" w14:textId="77777777" w:rsidR="00472233" w:rsidRPr="008050F0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Game “Title Sponsor” for five (5) of applicable games. (Subject to more for playoff games)</w:t>
            </w:r>
          </w:p>
          <w:p w14:paraId="621593B2" w14:textId="77777777" w:rsidR="00472233" w:rsidRDefault="00472233" w:rsidP="00472233">
            <w:pPr>
              <w:pStyle w:val="ListParagraph"/>
              <w:numPr>
                <w:ilvl w:val="0"/>
                <w:numId w:val="5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Two (2) in-game reads per game (20 Total per season)</w:t>
            </w:r>
          </w:p>
          <w:p w14:paraId="70CFF033" w14:textId="447D4138" w:rsidR="00472233" w:rsidRPr="006D7BAF" w:rsidRDefault="00472233" w:rsidP="004014BB">
            <w:pPr>
              <w:pStyle w:val="ListParagraph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Banner Ad </w:t>
            </w:r>
            <w:r w:rsidR="00517BC3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Football Page for App and Website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3EBAE0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30980E58" w14:textId="77777777" w:rsidTr="009B64D9">
        <w:trPr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DDAE3C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7218F3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5234045C" w14:textId="77777777" w:rsidR="00472233" w:rsidRDefault="00472233" w:rsidP="00FB7D0C">
            <w:pPr>
              <w:spacing w:line="259" w:lineRule="auto"/>
              <w:ind w:left="89"/>
              <w:jc w:val="center"/>
            </w:pPr>
            <w:r>
              <w:rPr>
                <w:b/>
                <w:color w:val="FFFFFF"/>
              </w:rPr>
              <w:t>Package Price</w:t>
            </w:r>
          </w:p>
        </w:tc>
      </w:tr>
      <w:tr w:rsidR="00472233" w14:paraId="3AF7247D" w14:textId="77777777" w:rsidTr="009B64D9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6B2667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0E7E" w14:textId="77777777" w:rsidR="00472233" w:rsidRDefault="00472233" w:rsidP="00FB7D0C">
            <w:pPr>
              <w:spacing w:line="259" w:lineRule="auto"/>
              <w:ind w:left="10"/>
            </w:pPr>
            <w:r>
              <w:rPr>
                <w:b/>
              </w:rPr>
              <w:t xml:space="preserve">Football PREMIERE SPONSOR - </w:t>
            </w:r>
            <w:r>
              <w:t>TWO PACKAGES TOTAL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11BFC7" w14:textId="77777777" w:rsidR="00472233" w:rsidRDefault="00472233" w:rsidP="00FB7D0C">
            <w:pPr>
              <w:spacing w:line="259" w:lineRule="auto"/>
              <w:ind w:left="105"/>
              <w:jc w:val="center"/>
            </w:pPr>
            <w:r>
              <w:t>$2,500/per season</w:t>
            </w:r>
          </w:p>
        </w:tc>
      </w:tr>
      <w:tr w:rsidR="00472233" w14:paraId="25030E97" w14:textId="77777777" w:rsidTr="009B64D9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F982B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BD6B69" w14:textId="77777777" w:rsidR="00472233" w:rsidRPr="008050F0" w:rsidRDefault="00472233" w:rsidP="00472233">
            <w:pPr>
              <w:pStyle w:val="ListParagraph"/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VIDEO COMMERCIALS: Four (4) - :30 second commercial spots per game (40 Total per season)</w:t>
            </w:r>
          </w:p>
          <w:p w14:paraId="3DCE610E" w14:textId="77777777" w:rsidR="00472233" w:rsidRPr="008050F0" w:rsidRDefault="00472233" w:rsidP="00472233">
            <w:pPr>
              <w:pStyle w:val="ListParagraph"/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Two (2) in-game reads per game (20 Total per season)</w:t>
            </w:r>
          </w:p>
          <w:p w14:paraId="316E1B9F" w14:textId="77777777" w:rsidR="00472233" w:rsidRDefault="00472233" w:rsidP="00472233">
            <w:pPr>
              <w:numPr>
                <w:ilvl w:val="0"/>
                <w:numId w:val="6"/>
              </w:numPr>
              <w:spacing w:line="259" w:lineRule="auto"/>
              <w:ind w:hanging="360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266BD1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7DAFE825" w14:textId="77777777" w:rsidTr="009B64D9">
        <w:trPr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536C49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6DCD2F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27658BC6" w14:textId="77777777" w:rsidR="00472233" w:rsidRDefault="00472233" w:rsidP="00FB7D0C">
            <w:pPr>
              <w:spacing w:line="259" w:lineRule="auto"/>
              <w:ind w:left="89"/>
              <w:jc w:val="center"/>
            </w:pPr>
            <w:r>
              <w:rPr>
                <w:b/>
                <w:color w:val="FFFFFF"/>
              </w:rPr>
              <w:t>Package Price</w:t>
            </w:r>
          </w:p>
        </w:tc>
      </w:tr>
      <w:tr w:rsidR="00472233" w14:paraId="1E121793" w14:textId="77777777" w:rsidTr="009B64D9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69BCA4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BA51" w14:textId="77777777" w:rsidR="00472233" w:rsidRPr="008050F0" w:rsidRDefault="00472233" w:rsidP="00FB7D0C">
            <w:pPr>
              <w:spacing w:line="259" w:lineRule="auto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 xml:space="preserve">Football BASIC SPONSOR </w:t>
            </w:r>
            <w:r>
              <w:rPr>
                <w:b/>
              </w:rPr>
              <w:t xml:space="preserve">- </w:t>
            </w:r>
            <w:r>
              <w:t>EIGHT PACKAGES TOTAL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D68DFF" w14:textId="77777777" w:rsidR="00472233" w:rsidRDefault="00472233" w:rsidP="00FB7D0C">
            <w:pPr>
              <w:spacing w:line="259" w:lineRule="auto"/>
              <w:ind w:left="105"/>
              <w:jc w:val="center"/>
            </w:pPr>
            <w:r>
              <w:t>$1,000/per season</w:t>
            </w:r>
          </w:p>
        </w:tc>
      </w:tr>
      <w:tr w:rsidR="00472233" w14:paraId="33218343" w14:textId="77777777" w:rsidTr="009B64D9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1F3520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F553F0" w14:textId="05CBF503" w:rsidR="00472233" w:rsidRDefault="00472233" w:rsidP="007F7666">
            <w:pPr>
              <w:pStyle w:val="ListParagraph"/>
              <w:numPr>
                <w:ilvl w:val="0"/>
                <w:numId w:val="7"/>
              </w:numPr>
              <w:ind w:hanging="360"/>
            </w:pPr>
            <w:r w:rsidRPr="008050F0">
              <w:rPr>
                <w:sz w:val="18"/>
                <w:szCs w:val="18"/>
              </w:rPr>
              <w:t>VIDEO COMMERCIALS: TWO (2) - :30 second commercial spots per game (20 Total per season)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A2158D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5C98B0B2" w14:textId="77777777" w:rsidTr="009B64D9">
        <w:trPr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B56E4B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54FBA0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354614CC" w14:textId="77777777" w:rsidR="00472233" w:rsidRDefault="00472233" w:rsidP="00FB7D0C">
            <w:pPr>
              <w:spacing w:line="259" w:lineRule="auto"/>
              <w:ind w:left="89"/>
              <w:jc w:val="center"/>
            </w:pPr>
            <w:r>
              <w:rPr>
                <w:b/>
                <w:color w:val="FFFFFF"/>
              </w:rPr>
              <w:t>Package Price</w:t>
            </w:r>
          </w:p>
        </w:tc>
      </w:tr>
      <w:tr w:rsidR="00472233" w14:paraId="29EF22C7" w14:textId="77777777" w:rsidTr="009B64D9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BF8DA7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3C94" w14:textId="77777777" w:rsidR="00472233" w:rsidRDefault="00472233" w:rsidP="00FB7D0C">
            <w:pPr>
              <w:spacing w:line="259" w:lineRule="auto"/>
              <w:ind w:left="10"/>
            </w:pPr>
            <w:r>
              <w:rPr>
                <w:b/>
              </w:rPr>
              <w:t xml:space="preserve">Basketball Season (boys and girls) - </w:t>
            </w:r>
            <w:r>
              <w:t>EIGHT PACKAGES TOTAL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2A55F" w14:textId="77777777" w:rsidR="00472233" w:rsidRDefault="00472233" w:rsidP="00FB7D0C">
            <w:pPr>
              <w:spacing w:line="259" w:lineRule="auto"/>
              <w:ind w:left="105"/>
              <w:jc w:val="center"/>
            </w:pPr>
            <w:r>
              <w:t>$1,500/per season</w:t>
            </w:r>
          </w:p>
        </w:tc>
      </w:tr>
      <w:tr w:rsidR="00472233" w14:paraId="0FBC8AF5" w14:textId="77777777" w:rsidTr="009B64D9">
        <w:trPr>
          <w:trHeight w:val="47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15EA1C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C30865" w14:textId="77777777" w:rsidR="00472233" w:rsidRPr="008050F0" w:rsidRDefault="00472233" w:rsidP="00472233">
            <w:pPr>
              <w:numPr>
                <w:ilvl w:val="0"/>
                <w:numId w:val="6"/>
              </w:numPr>
              <w:spacing w:after="7" w:line="259" w:lineRule="auto"/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Includes at least 5 thirty second commercial spots on all basketball broadcasts.</w:t>
            </w:r>
          </w:p>
          <w:p w14:paraId="5225C476" w14:textId="77777777" w:rsidR="00472233" w:rsidRPr="008050F0" w:rsidRDefault="00472233" w:rsidP="00472233">
            <w:pPr>
              <w:numPr>
                <w:ilvl w:val="0"/>
                <w:numId w:val="6"/>
              </w:numPr>
              <w:spacing w:after="7" w:line="259" w:lineRule="auto"/>
              <w:ind w:hanging="360"/>
              <w:rPr>
                <w:sz w:val="18"/>
                <w:szCs w:val="18"/>
              </w:rPr>
            </w:pPr>
            <w:r w:rsidRPr="008050F0">
              <w:rPr>
                <w:sz w:val="18"/>
                <w:szCs w:val="18"/>
              </w:rPr>
              <w:t>Estimated number of basketball broadcasts is XX (boys and girls counted separately).</w:t>
            </w:r>
          </w:p>
          <w:p w14:paraId="0DEEBE6F" w14:textId="2B896268" w:rsidR="00472233" w:rsidRDefault="004014BB" w:rsidP="00FB7D0C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2233" w:rsidRPr="008050F0">
              <w:rPr>
                <w:sz w:val="18"/>
                <w:szCs w:val="18"/>
              </w:rPr>
              <w:t>Includes playoff games at no extra charge.</w:t>
            </w:r>
          </w:p>
          <w:p w14:paraId="1B0C5A74" w14:textId="5069384D" w:rsidR="00472233" w:rsidRPr="001F1BE7" w:rsidRDefault="004014BB" w:rsidP="00F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2233">
              <w:rPr>
                <w:sz w:val="18"/>
                <w:szCs w:val="18"/>
              </w:rPr>
              <w:t>Banner Ad on Basketball App and Website pages.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F6DB79" w14:textId="77777777" w:rsidR="00472233" w:rsidRDefault="00472233" w:rsidP="00FB7D0C">
            <w:pPr>
              <w:spacing w:after="160" w:line="259" w:lineRule="auto"/>
            </w:pPr>
          </w:p>
          <w:p w14:paraId="704E87CC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5D467003" w14:textId="77777777" w:rsidTr="009B64D9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2B9792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628937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1D36E045" w14:textId="77777777" w:rsidR="00472233" w:rsidRDefault="00472233" w:rsidP="00FB7D0C">
            <w:pPr>
              <w:spacing w:line="259" w:lineRule="auto"/>
              <w:ind w:left="89"/>
              <w:jc w:val="center"/>
            </w:pPr>
            <w:r>
              <w:rPr>
                <w:b/>
                <w:color w:val="FFFFFF"/>
              </w:rPr>
              <w:t>Package Price</w:t>
            </w:r>
          </w:p>
        </w:tc>
      </w:tr>
      <w:tr w:rsidR="00472233" w14:paraId="1E7260DC" w14:textId="77777777" w:rsidTr="009B64D9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43FEB9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0508" w14:textId="77777777" w:rsidR="00472233" w:rsidRDefault="00472233" w:rsidP="00FB7D0C">
            <w:pPr>
              <w:spacing w:line="259" w:lineRule="auto"/>
              <w:ind w:left="10"/>
            </w:pPr>
            <w:r>
              <w:rPr>
                <w:b/>
              </w:rPr>
              <w:t xml:space="preserve">All Broadcast Presenting Sponsor - </w:t>
            </w:r>
            <w:r>
              <w:t>ONE PACKAGES TOTAL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1DC744" w14:textId="77777777" w:rsidR="00472233" w:rsidRDefault="00472233" w:rsidP="00FB7D0C">
            <w:pPr>
              <w:spacing w:line="259" w:lineRule="auto"/>
              <w:ind w:left="105"/>
              <w:jc w:val="center"/>
            </w:pPr>
            <w:r>
              <w:t>$10,000/per season</w:t>
            </w:r>
          </w:p>
        </w:tc>
      </w:tr>
      <w:tr w:rsidR="00472233" w14:paraId="3514604D" w14:textId="77777777" w:rsidTr="009B64D9">
        <w:trPr>
          <w:trHeight w:val="35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A93CB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67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048B3E" w14:textId="7E488F4D" w:rsidR="00472233" w:rsidRPr="008050F0" w:rsidRDefault="004014BB" w:rsidP="004014BB">
            <w:pPr>
              <w:spacing w:after="7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2233">
              <w:rPr>
                <w:sz w:val="18"/>
                <w:szCs w:val="18"/>
              </w:rPr>
              <w:t>All Packages Mentioned Above included</w:t>
            </w:r>
          </w:p>
          <w:p w14:paraId="155EA1B8" w14:textId="77777777" w:rsidR="00472233" w:rsidRDefault="00472233" w:rsidP="00FB7D0C">
            <w:pPr>
              <w:spacing w:line="259" w:lineRule="auto"/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6EBB4D" w14:textId="77777777" w:rsidR="00472233" w:rsidRDefault="00472233" w:rsidP="00FB7D0C">
            <w:pPr>
              <w:spacing w:after="160" w:line="259" w:lineRule="auto"/>
            </w:pPr>
          </w:p>
        </w:tc>
      </w:tr>
      <w:tr w:rsidR="00472233" w14:paraId="135DBE2A" w14:textId="77777777" w:rsidTr="009B64D9">
        <w:trPr>
          <w:trHeight w:val="307"/>
        </w:trPr>
        <w:tc>
          <w:tcPr>
            <w:tcW w:w="7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BF2FF4" w14:textId="77777777" w:rsidR="00472233" w:rsidRDefault="00472233" w:rsidP="00FB7D0C">
            <w:pPr>
              <w:spacing w:line="259" w:lineRule="auto"/>
              <w:ind w:left="2"/>
            </w:pPr>
            <w:r>
              <w:rPr>
                <w:b/>
                <w:color w:val="FFFFFF"/>
                <w:sz w:val="24"/>
              </w:rPr>
              <w:t>EXTRAS*if applicable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69F9681" w14:textId="5E5576D1" w:rsidR="00472233" w:rsidRDefault="009B64D9" w:rsidP="00FB7D0C">
            <w:pPr>
              <w:spacing w:after="160" w:line="259" w:lineRule="auto"/>
            </w:pPr>
            <w:r>
              <w:t xml:space="preserve">  </w:t>
            </w:r>
          </w:p>
        </w:tc>
      </w:tr>
      <w:tr w:rsidR="00472233" w14:paraId="2EBF3A5D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222"/>
        </w:trPr>
        <w:tc>
          <w:tcPr>
            <w:tcW w:w="6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5508EF" w14:textId="77777777" w:rsidR="00472233" w:rsidRDefault="00472233" w:rsidP="00FB7D0C">
            <w:pPr>
              <w:spacing w:after="160" w:line="259" w:lineRule="auto"/>
            </w:pP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6F446AB9" w14:textId="77777777" w:rsidR="00472233" w:rsidRDefault="00472233" w:rsidP="00FB7D0C">
            <w:pPr>
              <w:spacing w:line="259" w:lineRule="auto"/>
              <w:ind w:left="82"/>
              <w:jc w:val="center"/>
            </w:pPr>
            <w:r>
              <w:rPr>
                <w:b/>
                <w:color w:val="FFFFFF"/>
              </w:rPr>
              <w:t>Annual Price</w:t>
            </w:r>
          </w:p>
        </w:tc>
      </w:tr>
      <w:tr w:rsidR="00472233" w14:paraId="49F873B4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290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2EBEB3" w14:textId="77777777" w:rsidR="00472233" w:rsidRPr="006D7BAF" w:rsidRDefault="00472233" w:rsidP="00FB7D0C">
            <w:pPr>
              <w:spacing w:line="259" w:lineRule="auto"/>
              <w:rPr>
                <w:b/>
                <w:bCs/>
              </w:rPr>
            </w:pPr>
            <w:r w:rsidRPr="006D7BAF">
              <w:rPr>
                <w:b/>
                <w:bCs/>
              </w:rPr>
              <w:t>FOOTBALL ONLY: Down Presented by: 4 Options (1</w:t>
            </w:r>
            <w:r w:rsidRPr="006D7BAF">
              <w:rPr>
                <w:b/>
                <w:bCs/>
                <w:vertAlign w:val="superscript"/>
              </w:rPr>
              <w:t>st</w:t>
            </w:r>
            <w:r w:rsidRPr="006D7BAF">
              <w:rPr>
                <w:b/>
                <w:bCs/>
              </w:rPr>
              <w:t>, 2</w:t>
            </w:r>
            <w:proofErr w:type="gramStart"/>
            <w:r w:rsidRPr="006D7BAF">
              <w:rPr>
                <w:b/>
                <w:bCs/>
                <w:vertAlign w:val="superscript"/>
              </w:rPr>
              <w:t>nd</w:t>
            </w:r>
            <w:r w:rsidRPr="006D7BAF">
              <w:rPr>
                <w:b/>
                <w:bCs/>
              </w:rPr>
              <w:t xml:space="preserve"> ,</w:t>
            </w:r>
            <w:proofErr w:type="gramEnd"/>
            <w:r w:rsidRPr="006D7BAF">
              <w:rPr>
                <w:b/>
                <w:bCs/>
              </w:rPr>
              <w:t xml:space="preserve"> 3</w:t>
            </w:r>
            <w:r w:rsidRPr="006D7BAF">
              <w:rPr>
                <w:b/>
                <w:bCs/>
                <w:vertAlign w:val="superscript"/>
              </w:rPr>
              <w:t>rd</w:t>
            </w:r>
            <w:r w:rsidRPr="006D7BAF">
              <w:rPr>
                <w:b/>
                <w:bCs/>
              </w:rPr>
              <w:t>, 4</w:t>
            </w:r>
            <w:r w:rsidRPr="006D7BAF">
              <w:rPr>
                <w:b/>
                <w:bCs/>
                <w:vertAlign w:val="superscript"/>
              </w:rPr>
              <w:t>th</w:t>
            </w:r>
            <w:r w:rsidRPr="006D7BAF">
              <w:rPr>
                <w:b/>
                <w:bCs/>
              </w:rPr>
              <w:t>)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6CCB8" w14:textId="77777777" w:rsidR="00472233" w:rsidRDefault="00472233" w:rsidP="00FB7D0C">
            <w:pPr>
              <w:spacing w:line="259" w:lineRule="auto"/>
              <w:ind w:left="96"/>
              <w:jc w:val="center"/>
            </w:pPr>
            <w:r>
              <w:t>$500/Down</w:t>
            </w:r>
          </w:p>
        </w:tc>
      </w:tr>
      <w:tr w:rsidR="00472233" w14:paraId="3395E63F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290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B7B9775" w14:textId="77777777" w:rsidR="00472233" w:rsidRDefault="00472233" w:rsidP="00FB7D0C">
            <w:pPr>
              <w:spacing w:line="259" w:lineRule="auto"/>
            </w:pPr>
            <w:r>
              <w:rPr>
                <w:b/>
              </w:rPr>
              <w:t>On-Air Interviews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6E3FE4" w14:textId="77777777" w:rsidR="00472233" w:rsidRDefault="00472233" w:rsidP="00FB7D0C">
            <w:pPr>
              <w:spacing w:line="259" w:lineRule="auto"/>
              <w:ind w:left="96"/>
              <w:jc w:val="center"/>
            </w:pPr>
            <w:r>
              <w:t>$1,000</w:t>
            </w:r>
          </w:p>
        </w:tc>
      </w:tr>
      <w:tr w:rsidR="00472233" w14:paraId="2C5F6617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305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AEBF41" w14:textId="77777777" w:rsidR="00472233" w:rsidRDefault="00472233" w:rsidP="00FB7D0C">
            <w:pPr>
              <w:spacing w:line="259" w:lineRule="auto"/>
            </w:pPr>
            <w:r>
              <w:rPr>
                <w:b/>
              </w:rPr>
              <w:t>Static Logo On-Air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EBD538" w14:textId="77777777" w:rsidR="00472233" w:rsidRDefault="00472233" w:rsidP="00FB7D0C">
            <w:pPr>
              <w:spacing w:line="259" w:lineRule="auto"/>
              <w:ind w:left="96"/>
              <w:jc w:val="center"/>
            </w:pPr>
            <w:r>
              <w:t>$300</w:t>
            </w:r>
          </w:p>
        </w:tc>
      </w:tr>
      <w:tr w:rsidR="00472233" w14:paraId="0270CD50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305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2DC424B" w14:textId="77777777" w:rsidR="00472233" w:rsidRDefault="00472233" w:rsidP="00FB7D0C">
            <w:pPr>
              <w:spacing w:line="259" w:lineRule="auto"/>
            </w:pPr>
            <w:r>
              <w:rPr>
                <w:b/>
              </w:rPr>
              <w:t xml:space="preserve">Player of the Game Presented by: 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E82218" w14:textId="77777777" w:rsidR="00472233" w:rsidRDefault="00472233" w:rsidP="00FB7D0C">
            <w:pPr>
              <w:spacing w:line="259" w:lineRule="auto"/>
              <w:ind w:left="96"/>
              <w:jc w:val="center"/>
            </w:pPr>
            <w:r>
              <w:t>$500</w:t>
            </w:r>
          </w:p>
        </w:tc>
      </w:tr>
      <w:tr w:rsidR="00472233" w14:paraId="71092B6C" w14:textId="77777777" w:rsidTr="009B64D9">
        <w:tblPrEx>
          <w:tblCellMar>
            <w:top w:w="46" w:type="dxa"/>
            <w:left w:w="38" w:type="dxa"/>
            <w:right w:w="115" w:type="dxa"/>
          </w:tblCellMar>
        </w:tblPrEx>
        <w:trPr>
          <w:gridBefore w:val="1"/>
          <w:wBefore w:w="327" w:type="dxa"/>
          <w:trHeight w:val="305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811A54" w14:textId="77777777" w:rsidR="00472233" w:rsidRDefault="00472233" w:rsidP="00FB7D0C">
            <w:pPr>
              <w:spacing w:line="259" w:lineRule="auto"/>
            </w:pPr>
            <w:r>
              <w:rPr>
                <w:b/>
              </w:rPr>
              <w:t>Scholar Athlete of the Game Presented by: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DBDF0F" w14:textId="77777777" w:rsidR="00472233" w:rsidRDefault="00472233" w:rsidP="00FB7D0C">
            <w:pPr>
              <w:spacing w:line="259" w:lineRule="auto"/>
              <w:ind w:left="96"/>
              <w:jc w:val="center"/>
            </w:pPr>
            <w:r>
              <w:t>$500</w:t>
            </w:r>
          </w:p>
        </w:tc>
      </w:tr>
    </w:tbl>
    <w:p w14:paraId="1CBB6E50" w14:textId="77777777" w:rsidR="007304AD" w:rsidRDefault="007304AD" w:rsidP="007304AD"/>
    <w:sectPr w:rsidR="007304AD" w:rsidSect="007F7666">
      <w:pgSz w:w="12240" w:h="15840"/>
      <w:pgMar w:top="18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27E"/>
    <w:multiLevelType w:val="hybridMultilevel"/>
    <w:tmpl w:val="BAA4C29A"/>
    <w:lvl w:ilvl="0" w:tplc="395A8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88E"/>
    <w:multiLevelType w:val="hybridMultilevel"/>
    <w:tmpl w:val="C848E88A"/>
    <w:lvl w:ilvl="0" w:tplc="AA4CC810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54FDB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763638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EC3DA2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0E6DD0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F073E4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5803A8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6FAC4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1480B4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B04F3"/>
    <w:multiLevelType w:val="hybridMultilevel"/>
    <w:tmpl w:val="3A121698"/>
    <w:lvl w:ilvl="0" w:tplc="1AD6ED0E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949DD0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3838EE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08EDAE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EE6D66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0CE7A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704F90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9C86E6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87806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282E23"/>
    <w:multiLevelType w:val="hybridMultilevel"/>
    <w:tmpl w:val="67CC6FB0"/>
    <w:lvl w:ilvl="0" w:tplc="4C70C6AC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82A2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BA6F2A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05262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26BAE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74A068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7A5D0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CC5C16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1C4A3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776C0"/>
    <w:multiLevelType w:val="hybridMultilevel"/>
    <w:tmpl w:val="CE3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3DF"/>
    <w:multiLevelType w:val="hybridMultilevel"/>
    <w:tmpl w:val="5A2826AE"/>
    <w:lvl w:ilvl="0" w:tplc="4A483912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0CF68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CAADDC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C588E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1A410A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AD196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AB4FA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AF450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6A0496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D1BA3"/>
    <w:multiLevelType w:val="hybridMultilevel"/>
    <w:tmpl w:val="C4C4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24B6"/>
    <w:multiLevelType w:val="hybridMultilevel"/>
    <w:tmpl w:val="125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CB"/>
    <w:rsid w:val="001D0F97"/>
    <w:rsid w:val="00272ACB"/>
    <w:rsid w:val="002B0702"/>
    <w:rsid w:val="004014BB"/>
    <w:rsid w:val="00472233"/>
    <w:rsid w:val="00517BC3"/>
    <w:rsid w:val="006214D1"/>
    <w:rsid w:val="007304AD"/>
    <w:rsid w:val="00750111"/>
    <w:rsid w:val="007C2F6B"/>
    <w:rsid w:val="007F7666"/>
    <w:rsid w:val="009B64D9"/>
    <w:rsid w:val="00D10C1D"/>
    <w:rsid w:val="00E85369"/>
    <w:rsid w:val="00F900D6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F7C6"/>
  <w15:chartTrackingRefBased/>
  <w15:docId w15:val="{4A2F6B47-B87B-4AEE-9764-E36BD45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CB"/>
    <w:pPr>
      <w:ind w:left="720"/>
      <w:contextualSpacing/>
    </w:pPr>
  </w:style>
  <w:style w:type="table" w:customStyle="1" w:styleId="TableGrid">
    <w:name w:val="TableGrid"/>
    <w:rsid w:val="004722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Willey</dc:creator>
  <cp:keywords/>
  <dc:description/>
  <cp:lastModifiedBy>Kori Bowers</cp:lastModifiedBy>
  <cp:revision>8</cp:revision>
  <dcterms:created xsi:type="dcterms:W3CDTF">2020-06-16T19:45:00Z</dcterms:created>
  <dcterms:modified xsi:type="dcterms:W3CDTF">2020-06-25T19:34:00Z</dcterms:modified>
</cp:coreProperties>
</file>